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2BDB3" w14:textId="4B01CA59" w:rsidR="00CB02E9" w:rsidRPr="00687D96" w:rsidRDefault="00687D96" w:rsidP="00BA3B85">
      <w:pPr>
        <w:rPr>
          <w:rFonts w:ascii="Avenir Next Condensed" w:hAnsi="Avenir Next Condensed"/>
          <w:b/>
          <w:bCs/>
          <w:sz w:val="40"/>
          <w:szCs w:val="40"/>
        </w:rPr>
      </w:pPr>
      <w:r>
        <w:rPr>
          <w:rFonts w:ascii="Avenir Next Condensed" w:hAnsi="Avenir Next Condensed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18374C" wp14:editId="1BFC6754">
            <wp:simplePos x="0" y="0"/>
            <wp:positionH relativeFrom="column">
              <wp:posOffset>-59267</wp:posOffset>
            </wp:positionH>
            <wp:positionV relativeFrom="paragraph">
              <wp:posOffset>212</wp:posOffset>
            </wp:positionV>
            <wp:extent cx="1057910" cy="1057910"/>
            <wp:effectExtent l="0" t="0" r="0" b="0"/>
            <wp:wrapSquare wrapText="bothSides"/>
            <wp:docPr id="2" name="Picture 2" descr="A picture containing bicycle, person, water,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icycle, person, water, ai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C1" w:rsidRPr="00687D96">
        <w:rPr>
          <w:rFonts w:ascii="Avenir Next Condensed" w:hAnsi="Avenir Next Condensed"/>
          <w:b/>
          <w:bCs/>
          <w:sz w:val="40"/>
          <w:szCs w:val="40"/>
        </w:rPr>
        <w:t>CQ Shopfront</w:t>
      </w:r>
    </w:p>
    <w:p w14:paraId="386586F3" w14:textId="11E8249C" w:rsidR="006E07C1" w:rsidRPr="00687D96" w:rsidRDefault="006E07C1" w:rsidP="00BA3B85">
      <w:pPr>
        <w:rPr>
          <w:rFonts w:ascii="Avenir Next Condensed" w:hAnsi="Avenir Next Condensed"/>
          <w:b/>
          <w:bCs/>
          <w:sz w:val="40"/>
          <w:szCs w:val="40"/>
        </w:rPr>
      </w:pPr>
      <w:r w:rsidRPr="00687D96">
        <w:rPr>
          <w:rFonts w:ascii="Avenir Next Condensed" w:hAnsi="Avenir Next Condensed"/>
          <w:b/>
          <w:bCs/>
          <w:sz w:val="40"/>
          <w:szCs w:val="40"/>
        </w:rPr>
        <w:t>Artisan in Residence Mentorship Program</w:t>
      </w:r>
    </w:p>
    <w:p w14:paraId="79A44B1C" w14:textId="048DB267" w:rsidR="006E07C1" w:rsidRPr="00687D96" w:rsidRDefault="006E07C1" w:rsidP="00BA3B85">
      <w:pPr>
        <w:rPr>
          <w:rFonts w:ascii="Avenir Next Condensed" w:hAnsi="Avenir Next Condensed"/>
          <w:b/>
          <w:bCs/>
          <w:i/>
          <w:iCs/>
          <w:sz w:val="40"/>
          <w:szCs w:val="40"/>
        </w:rPr>
      </w:pPr>
      <w:r w:rsidRPr="00687D96">
        <w:rPr>
          <w:rFonts w:ascii="Avenir Next Condensed" w:hAnsi="Avenir Next Condensed"/>
          <w:b/>
          <w:bCs/>
          <w:i/>
          <w:iCs/>
          <w:sz w:val="40"/>
          <w:szCs w:val="40"/>
        </w:rPr>
        <w:t>Expression of Interest</w:t>
      </w:r>
    </w:p>
    <w:p w14:paraId="4497C59D" w14:textId="0D84F0C1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4014D1FD" w14:textId="463C1F6D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>The CQ Shopfront Program is a 2-year developmental program to build the business capacity of visual artists and makers across 7 local government areas in Central Queensland and to encourage the development of commercially viable products.</w:t>
      </w:r>
    </w:p>
    <w:p w14:paraId="0B8E645B" w14:textId="70AC9CAC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2903535E" w14:textId="4B6DACEB" w:rsidR="006E07C1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 xml:space="preserve">As part of this program, </w:t>
      </w:r>
      <w:r w:rsidR="002974CE">
        <w:rPr>
          <w:rFonts w:ascii="Avenir Next Condensed" w:hAnsi="Avenir Next Condensed"/>
          <w:sz w:val="22"/>
          <w:szCs w:val="22"/>
        </w:rPr>
        <w:t>Brisbane</w:t>
      </w:r>
      <w:r w:rsidRPr="00687D96">
        <w:rPr>
          <w:rFonts w:ascii="Avenir Next Condensed" w:hAnsi="Avenir Next Condensed"/>
          <w:sz w:val="22"/>
          <w:szCs w:val="22"/>
        </w:rPr>
        <w:t xml:space="preserve">-based </w:t>
      </w:r>
      <w:r w:rsidR="002974CE">
        <w:rPr>
          <w:rFonts w:ascii="Avenir Next Condensed" w:hAnsi="Avenir Next Condensed"/>
          <w:sz w:val="22"/>
          <w:szCs w:val="22"/>
        </w:rPr>
        <w:t>designer Kiara Bulley</w:t>
      </w:r>
      <w:r w:rsidR="00C27D2A">
        <w:rPr>
          <w:rFonts w:ascii="Avenir Next Condensed" w:hAnsi="Avenir Next Condensed"/>
          <w:sz w:val="22"/>
          <w:szCs w:val="22"/>
        </w:rPr>
        <w:t xml:space="preserve"> is the</w:t>
      </w:r>
      <w:r w:rsidRPr="00687D96">
        <w:rPr>
          <w:rFonts w:ascii="Avenir Next Condensed" w:hAnsi="Avenir Next Condensed"/>
          <w:sz w:val="22"/>
          <w:szCs w:val="22"/>
        </w:rPr>
        <w:t xml:space="preserve"> Artisan in Residence </w:t>
      </w:r>
      <w:r w:rsidR="00C27D2A">
        <w:rPr>
          <w:rFonts w:ascii="Avenir Next Condensed" w:hAnsi="Avenir Next Condensed"/>
          <w:sz w:val="22"/>
          <w:szCs w:val="22"/>
        </w:rPr>
        <w:t xml:space="preserve">for the </w:t>
      </w:r>
      <w:r w:rsidR="002974CE">
        <w:rPr>
          <w:rFonts w:ascii="Avenir Next Condensed" w:hAnsi="Avenir Next Condensed"/>
          <w:sz w:val="22"/>
          <w:szCs w:val="22"/>
        </w:rPr>
        <w:t>North Burnett.</w:t>
      </w:r>
      <w:r w:rsidR="0050250C">
        <w:rPr>
          <w:rFonts w:ascii="Avenir Next Condensed" w:hAnsi="Avenir Next Condensed"/>
          <w:sz w:val="22"/>
          <w:szCs w:val="22"/>
        </w:rPr>
        <w:t xml:space="preserve">  </w:t>
      </w:r>
      <w:r w:rsidR="002974CE">
        <w:rPr>
          <w:rFonts w:ascii="Avenir Next Condensed" w:hAnsi="Avenir Next Condensed"/>
          <w:sz w:val="22"/>
          <w:szCs w:val="22"/>
        </w:rPr>
        <w:t xml:space="preserve">Kiara </w:t>
      </w:r>
      <w:r w:rsidRPr="00687D96">
        <w:rPr>
          <w:rFonts w:ascii="Avenir Next Condensed" w:hAnsi="Avenir Next Condensed"/>
          <w:sz w:val="22"/>
          <w:szCs w:val="22"/>
        </w:rPr>
        <w:t xml:space="preserve">will be creating new work, running workshops and offering a mentoring program for up to 6 </w:t>
      </w:r>
      <w:r w:rsidR="002974CE">
        <w:rPr>
          <w:rFonts w:ascii="Avenir Next Condensed" w:hAnsi="Avenir Next Condensed"/>
          <w:sz w:val="22"/>
          <w:szCs w:val="22"/>
        </w:rPr>
        <w:t>North Burnett</w:t>
      </w:r>
      <w:r w:rsidRPr="00687D96">
        <w:rPr>
          <w:rFonts w:ascii="Avenir Next Condensed" w:hAnsi="Avenir Next Condensed"/>
          <w:sz w:val="22"/>
          <w:szCs w:val="22"/>
        </w:rPr>
        <w:t xml:space="preserve"> artists and makers.</w:t>
      </w:r>
    </w:p>
    <w:p w14:paraId="10C85BC5" w14:textId="48BB79F7" w:rsidR="000D4169" w:rsidRDefault="007C57BB" w:rsidP="00BA3B85">
      <w:pPr>
        <w:jc w:val="both"/>
        <w:rPr>
          <w:rFonts w:ascii="Avenir Next Condensed" w:hAnsi="Avenir Next Condensed"/>
          <w:sz w:val="22"/>
          <w:szCs w:val="22"/>
        </w:rPr>
      </w:pPr>
      <w:hyperlink r:id="rId6" w:history="1">
        <w:r w:rsidR="002974CE" w:rsidRPr="00B54445">
          <w:rPr>
            <w:rStyle w:val="Hyperlink"/>
            <w:rFonts w:ascii="Avenir Next Condensed" w:hAnsi="Avenir Next Condensed"/>
            <w:sz w:val="22"/>
            <w:szCs w:val="22"/>
          </w:rPr>
          <w:t>https://thestitcherycollective.org.au</w:t>
        </w:r>
      </w:hyperlink>
      <w:r w:rsidR="002974CE">
        <w:rPr>
          <w:rFonts w:ascii="Avenir Next Condensed" w:hAnsi="Avenir Next Condensed"/>
          <w:sz w:val="22"/>
          <w:szCs w:val="22"/>
        </w:rPr>
        <w:t xml:space="preserve"> </w:t>
      </w:r>
    </w:p>
    <w:p w14:paraId="5B42D018" w14:textId="5C1B800B" w:rsidR="002974CE" w:rsidRDefault="007C57BB" w:rsidP="00BA3B85">
      <w:pPr>
        <w:jc w:val="both"/>
        <w:rPr>
          <w:rFonts w:ascii="Avenir Next Condensed" w:hAnsi="Avenir Next Condensed"/>
          <w:sz w:val="22"/>
          <w:szCs w:val="22"/>
        </w:rPr>
      </w:pPr>
      <w:hyperlink r:id="rId7" w:history="1">
        <w:r w:rsidR="002974CE" w:rsidRPr="00B54445">
          <w:rPr>
            <w:rStyle w:val="Hyperlink"/>
            <w:rFonts w:ascii="Avenir Next Condensed" w:hAnsi="Avenir Next Condensed"/>
            <w:sz w:val="22"/>
            <w:szCs w:val="22"/>
          </w:rPr>
          <w:t>https://www.bulleybulley.com</w:t>
        </w:r>
      </w:hyperlink>
      <w:r w:rsidR="002974CE">
        <w:rPr>
          <w:rFonts w:ascii="Avenir Next Condensed" w:hAnsi="Avenir Next Condensed"/>
          <w:sz w:val="22"/>
          <w:szCs w:val="22"/>
        </w:rPr>
        <w:t xml:space="preserve"> </w:t>
      </w:r>
    </w:p>
    <w:p w14:paraId="260C0276" w14:textId="77777777" w:rsidR="002974CE" w:rsidRPr="00687D96" w:rsidRDefault="002974CE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4308BA4C" w14:textId="17BE1D59" w:rsidR="006E07C1" w:rsidRPr="00687D96" w:rsidRDefault="006E07C1" w:rsidP="00BA3B85">
      <w:pPr>
        <w:jc w:val="both"/>
        <w:rPr>
          <w:rFonts w:ascii="Avenir Next Condensed" w:hAnsi="Avenir Next Condensed"/>
          <w:b/>
          <w:bCs/>
          <w:sz w:val="22"/>
          <w:szCs w:val="22"/>
        </w:rPr>
      </w:pPr>
      <w:r w:rsidRPr="00687D96">
        <w:rPr>
          <w:rFonts w:ascii="Avenir Next Condensed" w:hAnsi="Avenir Next Condensed"/>
          <w:b/>
          <w:bCs/>
          <w:sz w:val="22"/>
          <w:szCs w:val="22"/>
        </w:rPr>
        <w:t>What does the Mentorship Program offer?</w:t>
      </w:r>
    </w:p>
    <w:p w14:paraId="1C9DEB44" w14:textId="23923B97" w:rsidR="00687D96" w:rsidRDefault="002974CE" w:rsidP="00BA3B85">
      <w:pPr>
        <w:jc w:val="both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 xml:space="preserve">Kiara 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will be inviting the mentees to work alongside </w:t>
      </w:r>
      <w:r>
        <w:rPr>
          <w:rFonts w:ascii="Avenir Next Condensed" w:hAnsi="Avenir Next Condensed"/>
          <w:sz w:val="22"/>
          <w:szCs w:val="22"/>
        </w:rPr>
        <w:t xml:space="preserve">her </w:t>
      </w:r>
      <w:r w:rsidR="000D215C">
        <w:rPr>
          <w:rFonts w:ascii="Avenir Next Condensed" w:hAnsi="Avenir Next Condensed"/>
          <w:sz w:val="22"/>
          <w:szCs w:val="22"/>
        </w:rPr>
        <w:t xml:space="preserve">online and in person. </w:t>
      </w:r>
      <w:r w:rsidR="000D4169">
        <w:rPr>
          <w:rFonts w:ascii="Avenir Next Condensed" w:hAnsi="Avenir Next Condensed"/>
          <w:sz w:val="22"/>
          <w:szCs w:val="22"/>
        </w:rPr>
        <w:t>She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 will share information about h</w:t>
      </w:r>
      <w:r w:rsidR="000D4169">
        <w:rPr>
          <w:rFonts w:ascii="Avenir Next Condensed" w:hAnsi="Avenir Next Condensed"/>
          <w:sz w:val="22"/>
          <w:szCs w:val="22"/>
        </w:rPr>
        <w:t xml:space="preserve">er </w:t>
      </w:r>
      <w:r w:rsidR="006E07C1" w:rsidRPr="00687D96">
        <w:rPr>
          <w:rFonts w:ascii="Avenir Next Condensed" w:hAnsi="Avenir Next Condensed"/>
          <w:sz w:val="22"/>
          <w:szCs w:val="22"/>
        </w:rPr>
        <w:t xml:space="preserve">practice, talk to mentees about their business and product development needs and co-work </w:t>
      </w:r>
      <w:r w:rsidR="00FE63F6">
        <w:rPr>
          <w:rFonts w:ascii="Avenir Next Condensed" w:hAnsi="Avenir Next Condensed"/>
          <w:sz w:val="22"/>
          <w:szCs w:val="22"/>
        </w:rPr>
        <w:t xml:space="preserve">in the space towards the creation of new </w:t>
      </w:r>
      <w:r w:rsidR="00C048DE">
        <w:rPr>
          <w:rFonts w:ascii="Avenir Next Condensed" w:hAnsi="Avenir Next Condensed"/>
          <w:sz w:val="22"/>
          <w:szCs w:val="22"/>
        </w:rPr>
        <w:t>work around the theme of “</w:t>
      </w:r>
      <w:r>
        <w:rPr>
          <w:rFonts w:ascii="Avenir Next Condensed" w:hAnsi="Avenir Next Condensed"/>
          <w:sz w:val="22"/>
          <w:szCs w:val="22"/>
        </w:rPr>
        <w:t>Heart on your Sleeve</w:t>
      </w:r>
      <w:r w:rsidR="00C048DE">
        <w:rPr>
          <w:rFonts w:ascii="Avenir Next Condensed" w:hAnsi="Avenir Next Condensed"/>
          <w:sz w:val="22"/>
          <w:szCs w:val="22"/>
        </w:rPr>
        <w:t>”</w:t>
      </w:r>
      <w:r w:rsidR="00FE63F6">
        <w:rPr>
          <w:rFonts w:ascii="Avenir Next Condensed" w:hAnsi="Avenir Next Condensed"/>
          <w:sz w:val="22"/>
          <w:szCs w:val="22"/>
        </w:rPr>
        <w:t xml:space="preserve">. </w:t>
      </w:r>
      <w:r>
        <w:rPr>
          <w:rFonts w:ascii="Avenir Next Condensed" w:hAnsi="Avenir Next Condensed"/>
          <w:sz w:val="22"/>
          <w:szCs w:val="22"/>
        </w:rPr>
        <w:t>This project will ask these artists to develop and create adornment (clothing, jewellery, accessories etc) that reflects elements of the North Burnett area and its people that they treasure.</w:t>
      </w:r>
    </w:p>
    <w:p w14:paraId="15F51790" w14:textId="7695BAD6" w:rsidR="000D215C" w:rsidRDefault="000D215C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4EC5D09B" w14:textId="49469EBE" w:rsidR="002974CE" w:rsidRDefault="002A6723" w:rsidP="002A6723">
      <w:pPr>
        <w:jc w:val="both"/>
        <w:rPr>
          <w:rFonts w:ascii="Avenir Next Condensed" w:hAnsi="Avenir Next Condensed"/>
          <w:sz w:val="22"/>
          <w:szCs w:val="22"/>
        </w:rPr>
      </w:pPr>
      <w:r w:rsidRPr="002A6723">
        <w:rPr>
          <w:rFonts w:ascii="Avenir Next Condensed" w:hAnsi="Avenir Next Condensed"/>
          <w:sz w:val="22"/>
          <w:szCs w:val="22"/>
        </w:rPr>
        <w:t>KIARA IS IN THE NORTH BURNETT THIS WEEK delivering workshops in Gayndah, Monto and Eidsvold.</w:t>
      </w:r>
    </w:p>
    <w:p w14:paraId="3544AB4D" w14:textId="77777777" w:rsidR="002A6723" w:rsidRPr="002A6723" w:rsidRDefault="002A6723" w:rsidP="002A6723">
      <w:pPr>
        <w:jc w:val="both"/>
        <w:rPr>
          <w:rFonts w:ascii="Avenir Next Condensed" w:hAnsi="Avenir Next Condensed"/>
          <w:sz w:val="22"/>
          <w:szCs w:val="22"/>
        </w:rPr>
      </w:pPr>
    </w:p>
    <w:p w14:paraId="699649E7" w14:textId="78C2E46D" w:rsidR="002974CE" w:rsidRDefault="002974CE" w:rsidP="002974CE">
      <w:pPr>
        <w:jc w:val="both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>Mentoring will also take place online via Zoom meet ups with the aim of creating new work and building your practice.</w:t>
      </w:r>
    </w:p>
    <w:p w14:paraId="5EBBEDAC" w14:textId="77777777" w:rsidR="002974CE" w:rsidRDefault="002974CE" w:rsidP="002974CE">
      <w:pPr>
        <w:jc w:val="both"/>
        <w:rPr>
          <w:rFonts w:ascii="Avenir Next Condensed" w:hAnsi="Avenir Next Condensed"/>
          <w:sz w:val="22"/>
          <w:szCs w:val="22"/>
        </w:rPr>
      </w:pPr>
    </w:p>
    <w:p w14:paraId="099FCA78" w14:textId="75E459CA" w:rsidR="00687D96" w:rsidRDefault="002974CE" w:rsidP="00BA3B85">
      <w:pPr>
        <w:jc w:val="both"/>
        <w:rPr>
          <w:rFonts w:ascii="Avenir Next Condensed" w:hAnsi="Avenir Next Condensed"/>
          <w:sz w:val="22"/>
          <w:szCs w:val="22"/>
        </w:rPr>
      </w:pPr>
      <w:r>
        <w:rPr>
          <w:rFonts w:ascii="Avenir Next Condensed" w:hAnsi="Avenir Next Condensed"/>
          <w:sz w:val="22"/>
          <w:szCs w:val="22"/>
        </w:rPr>
        <w:t xml:space="preserve">Kiara’s second visit will be in April to scout locations and conduct a fashion photo shoot with a fashion photographer. An exhibition will be curated and toured to the RM Williams Centre, Monto and Gayndah (details to be confirmed). </w:t>
      </w:r>
      <w:r w:rsidR="00687D96" w:rsidRPr="00687D96">
        <w:rPr>
          <w:rFonts w:ascii="Avenir Next Condensed" w:hAnsi="Avenir Next Condensed"/>
          <w:sz w:val="22"/>
          <w:szCs w:val="22"/>
        </w:rPr>
        <w:t xml:space="preserve">Access to the mentoring </w:t>
      </w:r>
      <w:r>
        <w:rPr>
          <w:rFonts w:ascii="Avenir Next Condensed" w:hAnsi="Avenir Next Condensed"/>
          <w:sz w:val="22"/>
          <w:szCs w:val="22"/>
        </w:rPr>
        <w:t xml:space="preserve">opportunity </w:t>
      </w:r>
      <w:r w:rsidR="00687D96" w:rsidRPr="00687D96">
        <w:rPr>
          <w:rFonts w:ascii="Avenir Next Condensed" w:hAnsi="Avenir Next Condensed"/>
          <w:sz w:val="22"/>
          <w:szCs w:val="22"/>
        </w:rPr>
        <w:t xml:space="preserve">with </w:t>
      </w:r>
      <w:r>
        <w:rPr>
          <w:rFonts w:ascii="Avenir Next Condensed" w:hAnsi="Avenir Next Condensed"/>
          <w:sz w:val="22"/>
          <w:szCs w:val="22"/>
        </w:rPr>
        <w:t>Kiara</w:t>
      </w:r>
      <w:r w:rsidR="000D215C">
        <w:rPr>
          <w:rFonts w:ascii="Avenir Next Condensed" w:hAnsi="Avenir Next Condensed"/>
          <w:sz w:val="22"/>
          <w:szCs w:val="22"/>
        </w:rPr>
        <w:t xml:space="preserve"> </w:t>
      </w:r>
      <w:r w:rsidR="00687D96" w:rsidRPr="00687D96">
        <w:rPr>
          <w:rFonts w:ascii="Avenir Next Condensed" w:hAnsi="Avenir Next Condensed"/>
          <w:sz w:val="22"/>
          <w:szCs w:val="22"/>
        </w:rPr>
        <w:t>is funded and will be at no cost to the mentee</w:t>
      </w:r>
      <w:r w:rsidR="0050250C">
        <w:rPr>
          <w:rFonts w:ascii="Avenir Next Condensed" w:hAnsi="Avenir Next Condensed"/>
          <w:sz w:val="22"/>
          <w:szCs w:val="22"/>
        </w:rPr>
        <w:t xml:space="preserve"> other than materials and self-catering</w:t>
      </w:r>
      <w:r w:rsidR="00687D96" w:rsidRPr="00687D96">
        <w:rPr>
          <w:rFonts w:ascii="Avenir Next Condensed" w:hAnsi="Avenir Next Condensed"/>
          <w:sz w:val="22"/>
          <w:szCs w:val="22"/>
        </w:rPr>
        <w:t xml:space="preserve">.  </w:t>
      </w:r>
      <w:r w:rsidR="000D215C">
        <w:rPr>
          <w:rFonts w:ascii="Avenir Next Condensed" w:hAnsi="Avenir Next Condensed"/>
          <w:sz w:val="22"/>
          <w:szCs w:val="22"/>
        </w:rPr>
        <w:t>There is a small charge for workshop attendance.</w:t>
      </w:r>
    </w:p>
    <w:p w14:paraId="6338041F" w14:textId="77777777" w:rsidR="00C048DE" w:rsidRDefault="00C048DE" w:rsidP="00C048DE">
      <w:pPr>
        <w:jc w:val="both"/>
        <w:rPr>
          <w:rFonts w:ascii="Avenir Next Condensed" w:hAnsi="Avenir Next Condensed"/>
          <w:sz w:val="22"/>
          <w:szCs w:val="22"/>
        </w:rPr>
      </w:pPr>
    </w:p>
    <w:p w14:paraId="30B339B9" w14:textId="1A33C17D" w:rsidR="00687D96" w:rsidRPr="00687D96" w:rsidRDefault="00687D96" w:rsidP="00BA3B85">
      <w:pPr>
        <w:jc w:val="both"/>
        <w:rPr>
          <w:rFonts w:ascii="Avenir Next Condensed" w:hAnsi="Avenir Next Condensed"/>
          <w:b/>
          <w:bCs/>
          <w:sz w:val="22"/>
          <w:szCs w:val="22"/>
        </w:rPr>
      </w:pPr>
      <w:r w:rsidRPr="00687D96">
        <w:rPr>
          <w:rFonts w:ascii="Avenir Next Condensed" w:hAnsi="Avenir Next Condensed"/>
          <w:b/>
          <w:bCs/>
          <w:sz w:val="22"/>
          <w:szCs w:val="22"/>
        </w:rPr>
        <w:t>How do you apply?</w:t>
      </w:r>
    </w:p>
    <w:p w14:paraId="1FDC7338" w14:textId="6148CFEE" w:rsidR="00687D96" w:rsidRDefault="00687D96" w:rsidP="00BA3B85">
      <w:pPr>
        <w:jc w:val="both"/>
        <w:rPr>
          <w:rFonts w:ascii="Avenir Next Condensed" w:hAnsi="Avenir Next Condensed"/>
          <w:sz w:val="22"/>
          <w:szCs w:val="22"/>
        </w:rPr>
      </w:pPr>
      <w:r w:rsidRPr="00687D96">
        <w:rPr>
          <w:rFonts w:ascii="Avenir Next Condensed" w:hAnsi="Avenir Next Condensed"/>
          <w:sz w:val="22"/>
          <w:szCs w:val="22"/>
        </w:rPr>
        <w:t xml:space="preserve">Please complete the form attached and submit to Shelley Pisani via email – </w:t>
      </w:r>
      <w:hyperlink r:id="rId8" w:history="1">
        <w:r w:rsidRPr="00687D96">
          <w:rPr>
            <w:rStyle w:val="Hyperlink"/>
            <w:rFonts w:ascii="Avenir Next Condensed" w:hAnsi="Avenir Next Condensed"/>
            <w:sz w:val="22"/>
            <w:szCs w:val="22"/>
          </w:rPr>
          <w:t>shelley@theideasdistillery.net</w:t>
        </w:r>
      </w:hyperlink>
      <w:r w:rsidRPr="00687D96">
        <w:rPr>
          <w:rFonts w:ascii="Avenir Next Condensed" w:hAnsi="Avenir Next Condensed"/>
          <w:sz w:val="22"/>
          <w:szCs w:val="22"/>
        </w:rPr>
        <w:t xml:space="preserve"> – </w:t>
      </w:r>
      <w:r w:rsidR="0039474C" w:rsidRPr="00687D96">
        <w:rPr>
          <w:rFonts w:ascii="Avenir Next Condensed" w:hAnsi="Avenir Next Condensed"/>
          <w:sz w:val="22"/>
          <w:szCs w:val="22"/>
        </w:rPr>
        <w:t xml:space="preserve">by </w:t>
      </w:r>
      <w:r w:rsidR="0039474C">
        <w:rPr>
          <w:rFonts w:ascii="Avenir Next Condensed" w:hAnsi="Avenir Next Condensed"/>
          <w:sz w:val="22"/>
          <w:szCs w:val="22"/>
        </w:rPr>
        <w:t>Friday 12</w:t>
      </w:r>
      <w:r w:rsidR="0039474C" w:rsidRPr="00031A88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39474C">
        <w:rPr>
          <w:rFonts w:ascii="Avenir Next Condensed" w:hAnsi="Avenir Next Condensed"/>
          <w:sz w:val="22"/>
          <w:szCs w:val="22"/>
        </w:rPr>
        <w:t xml:space="preserve"> </w:t>
      </w:r>
      <w:r w:rsidR="002A6723">
        <w:rPr>
          <w:rFonts w:ascii="Avenir Next Condensed" w:hAnsi="Avenir Next Condensed"/>
          <w:sz w:val="22"/>
          <w:szCs w:val="22"/>
        </w:rPr>
        <w:t>March</w:t>
      </w:r>
      <w:r w:rsidR="0039474C">
        <w:rPr>
          <w:rFonts w:ascii="Avenir Next Condensed" w:hAnsi="Avenir Next Condensed"/>
          <w:sz w:val="22"/>
          <w:szCs w:val="22"/>
        </w:rPr>
        <w:t xml:space="preserve"> 5pm</w:t>
      </w:r>
      <w:r w:rsidR="0039474C" w:rsidRPr="00687D96">
        <w:rPr>
          <w:rFonts w:ascii="Avenir Next Condensed" w:hAnsi="Avenir Next Condensed"/>
          <w:sz w:val="22"/>
          <w:szCs w:val="22"/>
        </w:rPr>
        <w:t xml:space="preserve">.  The successful candidates will be </w:t>
      </w:r>
      <w:proofErr w:type="gramStart"/>
      <w:r w:rsidR="0039474C" w:rsidRPr="00687D96">
        <w:rPr>
          <w:rFonts w:ascii="Avenir Next Condensed" w:hAnsi="Avenir Next Condensed"/>
          <w:sz w:val="22"/>
          <w:szCs w:val="22"/>
        </w:rPr>
        <w:t>chosen</w:t>
      </w:r>
      <w:proofErr w:type="gramEnd"/>
      <w:r w:rsidR="0039474C" w:rsidRPr="00687D96">
        <w:rPr>
          <w:rFonts w:ascii="Avenir Next Condensed" w:hAnsi="Avenir Next Condensed"/>
          <w:sz w:val="22"/>
          <w:szCs w:val="22"/>
        </w:rPr>
        <w:t xml:space="preserve"> and notifications given by Friday </w:t>
      </w:r>
      <w:r w:rsidR="0039474C">
        <w:rPr>
          <w:rFonts w:ascii="Avenir Next Condensed" w:hAnsi="Avenir Next Condensed"/>
          <w:sz w:val="22"/>
          <w:szCs w:val="22"/>
        </w:rPr>
        <w:t>19</w:t>
      </w:r>
      <w:r w:rsidR="0039474C" w:rsidRPr="00BA3B85">
        <w:rPr>
          <w:rFonts w:ascii="Avenir Next Condensed" w:hAnsi="Avenir Next Condensed"/>
          <w:sz w:val="22"/>
          <w:szCs w:val="22"/>
          <w:vertAlign w:val="superscript"/>
        </w:rPr>
        <w:t>th</w:t>
      </w:r>
      <w:r w:rsidR="0039474C">
        <w:rPr>
          <w:rFonts w:ascii="Avenir Next Condensed" w:hAnsi="Avenir Next Condensed"/>
          <w:sz w:val="22"/>
          <w:szCs w:val="22"/>
        </w:rPr>
        <w:t xml:space="preserve"> </w:t>
      </w:r>
      <w:r w:rsidR="002A6723">
        <w:rPr>
          <w:rFonts w:ascii="Avenir Next Condensed" w:hAnsi="Avenir Next Condensed"/>
          <w:sz w:val="22"/>
          <w:szCs w:val="22"/>
        </w:rPr>
        <w:t xml:space="preserve">March </w:t>
      </w:r>
      <w:r w:rsidR="0039474C">
        <w:rPr>
          <w:rFonts w:ascii="Avenir Next Condensed" w:hAnsi="Avenir Next Condensed"/>
          <w:sz w:val="22"/>
          <w:szCs w:val="22"/>
        </w:rPr>
        <w:t>2021</w:t>
      </w:r>
      <w:r w:rsidR="0039474C" w:rsidRPr="00687D96">
        <w:rPr>
          <w:rFonts w:ascii="Avenir Next Condensed" w:hAnsi="Avenir Next Condensed"/>
          <w:sz w:val="22"/>
          <w:szCs w:val="22"/>
        </w:rPr>
        <w:t>.</w:t>
      </w:r>
      <w:r w:rsidR="0039474C">
        <w:rPr>
          <w:rFonts w:ascii="Avenir Next Condensed" w:hAnsi="Avenir Next Condensed"/>
          <w:sz w:val="22"/>
          <w:szCs w:val="22"/>
        </w:rPr>
        <w:t xml:space="preserve">  </w:t>
      </w:r>
      <w:r>
        <w:rPr>
          <w:rFonts w:ascii="Avenir Next Condensed" w:hAnsi="Avenir Next Condensed"/>
          <w:sz w:val="22"/>
          <w:szCs w:val="22"/>
        </w:rPr>
        <w:t>To be eligible you must be:</w:t>
      </w:r>
    </w:p>
    <w:p w14:paraId="7410E9E5" w14:textId="1B1CDA1D" w:rsidR="00687D96" w:rsidRPr="0039474C" w:rsidRDefault="00687D96" w:rsidP="0039474C">
      <w:pPr>
        <w:pStyle w:val="ListParagraph"/>
        <w:numPr>
          <w:ilvl w:val="0"/>
          <w:numId w:val="5"/>
        </w:numPr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 xml:space="preserve">A resident of the </w:t>
      </w:r>
      <w:r w:rsidR="002974CE">
        <w:rPr>
          <w:rFonts w:ascii="Avenir Next Condensed" w:hAnsi="Avenir Next Condensed"/>
          <w:sz w:val="22"/>
          <w:szCs w:val="22"/>
        </w:rPr>
        <w:t>North Burnett region</w:t>
      </w:r>
      <w:r w:rsidR="0039474C">
        <w:rPr>
          <w:rFonts w:ascii="Avenir Next Condensed" w:hAnsi="Avenir Next Condensed"/>
          <w:sz w:val="22"/>
          <w:szCs w:val="22"/>
        </w:rPr>
        <w:t xml:space="preserve"> or willing to pay for own travel from an approved Central Queensland location</w:t>
      </w:r>
    </w:p>
    <w:p w14:paraId="0DD03F4D" w14:textId="39F23DC7" w:rsidR="00687D96" w:rsidRPr="00BA3B85" w:rsidRDefault="00687D96" w:rsidP="00BA3B85">
      <w:pPr>
        <w:pStyle w:val="ListParagraph"/>
        <w:numPr>
          <w:ilvl w:val="0"/>
          <w:numId w:val="5"/>
        </w:numPr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Have a demonstrated visual arts practice that is either currently being operated as a business or is emerging as a business</w:t>
      </w:r>
    </w:p>
    <w:p w14:paraId="1D38E060" w14:textId="71859A32" w:rsidR="00687D96" w:rsidRPr="00BA3B85" w:rsidRDefault="00687D96" w:rsidP="00BA3B85">
      <w:pPr>
        <w:pStyle w:val="ListParagraph"/>
        <w:numPr>
          <w:ilvl w:val="0"/>
          <w:numId w:val="5"/>
        </w:numPr>
        <w:jc w:val="both"/>
        <w:rPr>
          <w:rFonts w:ascii="Avenir Next Condensed" w:hAnsi="Avenir Next Condensed"/>
          <w:sz w:val="22"/>
          <w:szCs w:val="22"/>
        </w:rPr>
      </w:pPr>
      <w:r w:rsidRPr="00BA3B85">
        <w:rPr>
          <w:rFonts w:ascii="Avenir Next Condensed" w:hAnsi="Avenir Next Condensed"/>
          <w:sz w:val="22"/>
          <w:szCs w:val="22"/>
        </w:rPr>
        <w:t>A participant in the CQ Shopfront program to date in some way</w:t>
      </w:r>
      <w:r w:rsidR="00BA3B85" w:rsidRPr="00BA3B85">
        <w:rPr>
          <w:rFonts w:ascii="Avenir Next Condensed" w:hAnsi="Avenir Next Condensed"/>
          <w:sz w:val="22"/>
          <w:szCs w:val="22"/>
        </w:rPr>
        <w:t xml:space="preserve"> or a willingness to get involved</w:t>
      </w:r>
    </w:p>
    <w:p w14:paraId="29A333F8" w14:textId="750D7BAF" w:rsidR="006E07C1" w:rsidRPr="00687D96" w:rsidRDefault="006E07C1" w:rsidP="00BA3B85">
      <w:pPr>
        <w:jc w:val="both"/>
        <w:rPr>
          <w:rFonts w:ascii="Avenir Next Condensed" w:hAnsi="Avenir Next Condensed"/>
          <w:sz w:val="22"/>
          <w:szCs w:val="22"/>
        </w:rPr>
      </w:pPr>
    </w:p>
    <w:p w14:paraId="3B36AF0C" w14:textId="332EC644" w:rsidR="00FE63F6" w:rsidRPr="00687D96" w:rsidRDefault="006E07C1" w:rsidP="00BA3B85">
      <w:pPr>
        <w:jc w:val="both"/>
        <w:rPr>
          <w:sz w:val="20"/>
          <w:szCs w:val="20"/>
        </w:rPr>
      </w:pP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CQ Shopfront is a project of The Ideas Distillery. A special thank you to Arts Queensland, the Regional Arts Fund, Flying Arts Alliance, </w:t>
      </w:r>
      <w:r w:rsidR="002974CE">
        <w:rPr>
          <w:rFonts w:ascii="Avenir Next Condensed" w:hAnsi="Avenir Next Condensed"/>
          <w:b/>
          <w:bCs/>
          <w:i/>
          <w:iCs/>
          <w:sz w:val="20"/>
          <w:szCs w:val="20"/>
        </w:rPr>
        <w:t>North Burnett</w:t>
      </w:r>
      <w:r w:rsidR="000D215C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Regional</w:t>
      </w:r>
      <w:r w:rsidR="00C048DE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</w:t>
      </w:r>
      <w:r w:rsidR="00BA3B85">
        <w:rPr>
          <w:rFonts w:ascii="Avenir Next Condensed" w:hAnsi="Avenir Next Condensed"/>
          <w:b/>
          <w:bCs/>
          <w:i/>
          <w:iCs/>
          <w:sz w:val="20"/>
          <w:szCs w:val="20"/>
        </w:rPr>
        <w:t>Council</w:t>
      </w: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and their RADF Program, CQ RASN and CQ University, </w:t>
      </w:r>
      <w:r w:rsidR="002974CE">
        <w:rPr>
          <w:rFonts w:ascii="Avenir Next Condensed" w:hAnsi="Avenir Next Condensed"/>
          <w:b/>
          <w:bCs/>
          <w:i/>
          <w:iCs/>
          <w:sz w:val="20"/>
          <w:szCs w:val="20"/>
        </w:rPr>
        <w:t>Gayndah Art Gallery, RM Williams Centre</w:t>
      </w:r>
      <w:r w:rsidR="00FE63F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</w:t>
      </w: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and Artisan for supporting the </w:t>
      </w:r>
      <w:r w:rsidR="002974CE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North </w:t>
      </w:r>
      <w:proofErr w:type="gramStart"/>
      <w:r w:rsidR="002974CE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Burnett </w:t>
      </w:r>
      <w:r w:rsidR="00BA3B85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</w:t>
      </w:r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>iteration</w:t>
      </w:r>
      <w:proofErr w:type="gramEnd"/>
      <w:r w:rsidRPr="00687D96">
        <w:rPr>
          <w:rFonts w:ascii="Avenir Next Condensed" w:hAnsi="Avenir Next Condensed"/>
          <w:b/>
          <w:bCs/>
          <w:i/>
          <w:iCs/>
          <w:sz w:val="20"/>
          <w:szCs w:val="20"/>
        </w:rPr>
        <w:t xml:space="preserve"> of the CQ Shopfront Artisan in Residence Program</w:t>
      </w:r>
      <w:r w:rsidRPr="00687D96">
        <w:rPr>
          <w:b/>
          <w:bCs/>
          <w:i/>
          <w:iCs/>
          <w:sz w:val="20"/>
          <w:szCs w:val="20"/>
        </w:rPr>
        <w:t>.</w:t>
      </w:r>
      <w:r w:rsidRPr="00687D96">
        <w:rPr>
          <w:sz w:val="20"/>
          <w:szCs w:val="20"/>
        </w:rPr>
        <w:t xml:space="preserve"> </w:t>
      </w:r>
    </w:p>
    <w:p w14:paraId="214ECED1" w14:textId="36BBAFE2" w:rsidR="006E07C1" w:rsidRDefault="006E07C1" w:rsidP="00BA3B85">
      <w:pPr>
        <w:jc w:val="center"/>
      </w:pPr>
      <w:r>
        <w:rPr>
          <w:noProof/>
        </w:rPr>
        <w:drawing>
          <wp:inline distT="0" distB="0" distL="0" distR="0" wp14:anchorId="793D036E" wp14:editId="46A1405B">
            <wp:extent cx="5833533" cy="1771402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89" cy="17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73330" w14:textId="01539A39" w:rsidR="00687D96" w:rsidRDefault="00687D96" w:rsidP="00BA3B85">
      <w:pPr>
        <w:jc w:val="both"/>
      </w:pPr>
    </w:p>
    <w:p w14:paraId="4575BDD0" w14:textId="77777777" w:rsidR="002A6723" w:rsidRDefault="002A6723" w:rsidP="00BA3B85">
      <w:pPr>
        <w:jc w:val="both"/>
        <w:rPr>
          <w:rFonts w:ascii="Avenir Next Condensed" w:hAnsi="Avenir Next Condensed"/>
          <w:b/>
          <w:bCs/>
          <w:sz w:val="40"/>
          <w:szCs w:val="40"/>
        </w:rPr>
      </w:pPr>
    </w:p>
    <w:p w14:paraId="296255DF" w14:textId="415DC5B0" w:rsidR="00687D96" w:rsidRDefault="00687D96" w:rsidP="00BA3B85">
      <w:pPr>
        <w:jc w:val="both"/>
        <w:rPr>
          <w:rFonts w:ascii="Avenir Next Condensed" w:hAnsi="Avenir Next Condensed"/>
          <w:b/>
          <w:bCs/>
          <w:sz w:val="40"/>
          <w:szCs w:val="40"/>
        </w:rPr>
      </w:pPr>
      <w:r w:rsidRPr="00687D96">
        <w:rPr>
          <w:rFonts w:ascii="Avenir Next Condensed" w:hAnsi="Avenir Next Condensed"/>
          <w:b/>
          <w:bCs/>
          <w:sz w:val="40"/>
          <w:szCs w:val="40"/>
        </w:rPr>
        <w:lastRenderedPageBreak/>
        <w:t>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237"/>
      </w:tblGrid>
      <w:tr w:rsidR="00687D96" w14:paraId="091D6D96" w14:textId="77777777" w:rsidTr="00BA3B85">
        <w:tc>
          <w:tcPr>
            <w:tcW w:w="3681" w:type="dxa"/>
          </w:tcPr>
          <w:p w14:paraId="40B42688" w14:textId="29F974D6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APPLICANT’S NAME</w:t>
            </w:r>
          </w:p>
        </w:tc>
        <w:tc>
          <w:tcPr>
            <w:tcW w:w="6237" w:type="dxa"/>
          </w:tcPr>
          <w:p w14:paraId="5A36F337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7EA3DDA5" w14:textId="77777777" w:rsidTr="00BA3B85">
        <w:tc>
          <w:tcPr>
            <w:tcW w:w="3681" w:type="dxa"/>
          </w:tcPr>
          <w:p w14:paraId="4901B67C" w14:textId="77C02EFF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 xml:space="preserve">MOBILE PHONE </w:t>
            </w:r>
          </w:p>
        </w:tc>
        <w:tc>
          <w:tcPr>
            <w:tcW w:w="6237" w:type="dxa"/>
          </w:tcPr>
          <w:p w14:paraId="61C28637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3ECDC942" w14:textId="77777777" w:rsidTr="00BA3B85">
        <w:tc>
          <w:tcPr>
            <w:tcW w:w="3681" w:type="dxa"/>
          </w:tcPr>
          <w:p w14:paraId="6F7AF1D5" w14:textId="539F49C8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DAYTIME CONTACT (IF DIFFERENT)</w:t>
            </w:r>
          </w:p>
        </w:tc>
        <w:tc>
          <w:tcPr>
            <w:tcW w:w="6237" w:type="dxa"/>
          </w:tcPr>
          <w:p w14:paraId="5A9C71FC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1FB8FB27" w14:textId="77777777" w:rsidTr="00BA3B85">
        <w:tc>
          <w:tcPr>
            <w:tcW w:w="3681" w:type="dxa"/>
          </w:tcPr>
          <w:p w14:paraId="77AEB45A" w14:textId="20C46575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EMAIL</w:t>
            </w:r>
          </w:p>
        </w:tc>
        <w:tc>
          <w:tcPr>
            <w:tcW w:w="6237" w:type="dxa"/>
          </w:tcPr>
          <w:p w14:paraId="0449D690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6A79ABC0" w14:textId="77777777" w:rsidTr="00BA3B85">
        <w:tc>
          <w:tcPr>
            <w:tcW w:w="3681" w:type="dxa"/>
          </w:tcPr>
          <w:p w14:paraId="1687BA6C" w14:textId="25B1A6C3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POSTAL ADDRESS</w:t>
            </w:r>
          </w:p>
        </w:tc>
        <w:tc>
          <w:tcPr>
            <w:tcW w:w="6237" w:type="dxa"/>
          </w:tcPr>
          <w:p w14:paraId="70077E00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2A94F6D2" w14:textId="77777777" w:rsidTr="00BA3B85">
        <w:tc>
          <w:tcPr>
            <w:tcW w:w="3681" w:type="dxa"/>
          </w:tcPr>
          <w:p w14:paraId="58BED85D" w14:textId="5C7E90BE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SOCIAL MEDIA LINKS TO YOUR PRACTICE</w:t>
            </w:r>
          </w:p>
        </w:tc>
        <w:tc>
          <w:tcPr>
            <w:tcW w:w="6237" w:type="dxa"/>
          </w:tcPr>
          <w:p w14:paraId="2C7F4C0A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44F5329D" w14:textId="77777777" w:rsidTr="00BA3B85">
        <w:tc>
          <w:tcPr>
            <w:tcW w:w="3681" w:type="dxa"/>
          </w:tcPr>
          <w:p w14:paraId="2FCDB24D" w14:textId="21F69BFD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WEBSITE</w:t>
            </w:r>
          </w:p>
        </w:tc>
        <w:tc>
          <w:tcPr>
            <w:tcW w:w="6237" w:type="dxa"/>
          </w:tcPr>
          <w:p w14:paraId="013E0FEA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687D96" w14:paraId="78DBA00D" w14:textId="77777777" w:rsidTr="00BA3B85">
        <w:tc>
          <w:tcPr>
            <w:tcW w:w="3681" w:type="dxa"/>
          </w:tcPr>
          <w:p w14:paraId="0DA38A21" w14:textId="19BFA5E8" w:rsidR="00687D96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IN WHAT WAYS HAVE YOU PARTICIPATED IN THE CQ SHOPFRONT PROJECT TO DATE?</w:t>
            </w:r>
          </w:p>
        </w:tc>
        <w:tc>
          <w:tcPr>
            <w:tcW w:w="6237" w:type="dxa"/>
          </w:tcPr>
          <w:p w14:paraId="55F6D1CE" w14:textId="77777777" w:rsidR="00687D96" w:rsidRPr="00687D96" w:rsidRDefault="00687D96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  <w:tr w:rsidR="001251B0" w14:paraId="6E783DCC" w14:textId="77777777" w:rsidTr="00BA3B85">
        <w:tc>
          <w:tcPr>
            <w:tcW w:w="3681" w:type="dxa"/>
          </w:tcPr>
          <w:p w14:paraId="2EDFD63D" w14:textId="1EBA8578" w:rsidR="001251B0" w:rsidRDefault="001251B0" w:rsidP="00BA3B85">
            <w:pPr>
              <w:jc w:val="both"/>
              <w:rPr>
                <w:rFonts w:ascii="Avenir Next Condensed" w:hAnsi="Avenir Next Condensed"/>
              </w:rPr>
            </w:pPr>
            <w:r>
              <w:rPr>
                <w:rFonts w:ascii="Avenir Next Condensed" w:hAnsi="Avenir Next Condensed"/>
              </w:rPr>
              <w:t>WHAT DO YOU HOPE TO GET OUT OF THIS MENTORSHIP OPPORTUNITY?</w:t>
            </w:r>
          </w:p>
        </w:tc>
        <w:tc>
          <w:tcPr>
            <w:tcW w:w="6237" w:type="dxa"/>
          </w:tcPr>
          <w:p w14:paraId="5C2ABBEC" w14:textId="77777777" w:rsidR="001251B0" w:rsidRPr="00687D96" w:rsidRDefault="001251B0" w:rsidP="00BA3B85">
            <w:pPr>
              <w:jc w:val="both"/>
              <w:rPr>
                <w:rFonts w:ascii="Avenir Next Condensed" w:hAnsi="Avenir Next Condensed"/>
              </w:rPr>
            </w:pPr>
          </w:p>
        </w:tc>
      </w:tr>
    </w:tbl>
    <w:p w14:paraId="23BCBAD8" w14:textId="6311F179" w:rsidR="00687D96" w:rsidRDefault="00687D96" w:rsidP="00BA3B85">
      <w:pPr>
        <w:jc w:val="both"/>
        <w:rPr>
          <w:rFonts w:ascii="Avenir Next Condensed" w:hAnsi="Avenir Next Condensed"/>
        </w:rPr>
      </w:pPr>
    </w:p>
    <w:p w14:paraId="42699B3B" w14:textId="444F9EAF" w:rsidR="001251B0" w:rsidRPr="001251B0" w:rsidRDefault="001251B0" w:rsidP="00BA3B85">
      <w:pPr>
        <w:jc w:val="both"/>
        <w:rPr>
          <w:rFonts w:ascii="Avenir Next Condensed" w:hAnsi="Avenir Next Condensed"/>
          <w:b/>
          <w:bCs/>
        </w:rPr>
      </w:pPr>
      <w:r w:rsidRPr="001251B0">
        <w:rPr>
          <w:rFonts w:ascii="Avenir Next Condensed" w:hAnsi="Avenir Next Condensed"/>
          <w:b/>
          <w:bCs/>
        </w:rPr>
        <w:t>PLEASE ATTACH THE FOLLOWING TO YOUR EMAIL SUBMISSION:</w:t>
      </w:r>
    </w:p>
    <w:p w14:paraId="4425C40E" w14:textId="34AF06EA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A signed copy of this form</w:t>
      </w:r>
    </w:p>
    <w:p w14:paraId="39A9158D" w14:textId="14F2FFE0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A </w:t>
      </w:r>
      <w:r w:rsidR="00BA3B85" w:rsidRPr="00BA3B85">
        <w:rPr>
          <w:rFonts w:ascii="Avenir Next Condensed" w:hAnsi="Avenir Next Condensed"/>
        </w:rPr>
        <w:t>1-page</w:t>
      </w:r>
      <w:r w:rsidRPr="00BA3B85">
        <w:rPr>
          <w:rFonts w:ascii="Avenir Next Condensed" w:hAnsi="Avenir Next Condensed"/>
        </w:rPr>
        <w:t xml:space="preserve"> curriculum vitae that is focused on your arts practice</w:t>
      </w:r>
    </w:p>
    <w:p w14:paraId="13DAD605" w14:textId="4DEC3BBB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A 1-page description of your practice and your business or ideas for a business </w:t>
      </w:r>
    </w:p>
    <w:p w14:paraId="7ABC5477" w14:textId="535A78DE" w:rsidR="001251B0" w:rsidRPr="00BA3B85" w:rsidRDefault="001251B0" w:rsidP="00BA3B85">
      <w:pPr>
        <w:pStyle w:val="ListParagraph"/>
        <w:numPr>
          <w:ilvl w:val="0"/>
          <w:numId w:val="6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If you do not have social media or a website where we can view your work, please submit up to 6 images of your work</w:t>
      </w:r>
    </w:p>
    <w:p w14:paraId="60D1936F" w14:textId="77777777" w:rsidR="001251B0" w:rsidRDefault="001251B0" w:rsidP="00BA3B85">
      <w:pPr>
        <w:jc w:val="both"/>
        <w:rPr>
          <w:rFonts w:ascii="Avenir Next Condensed" w:hAnsi="Avenir Next Condensed"/>
        </w:rPr>
      </w:pPr>
    </w:p>
    <w:p w14:paraId="31A8A66E" w14:textId="11D03F3B" w:rsidR="001251B0" w:rsidRPr="001251B0" w:rsidRDefault="001251B0" w:rsidP="00BA3B85">
      <w:pPr>
        <w:jc w:val="both"/>
        <w:rPr>
          <w:rFonts w:ascii="Avenir Next Condensed" w:hAnsi="Avenir Next Condensed"/>
          <w:b/>
          <w:bCs/>
        </w:rPr>
      </w:pPr>
      <w:r w:rsidRPr="001251B0">
        <w:rPr>
          <w:rFonts w:ascii="Avenir Next Condensed" w:hAnsi="Avenir Next Condensed"/>
          <w:b/>
          <w:bCs/>
        </w:rPr>
        <w:t>TERMS AND CONDITIONS</w:t>
      </w:r>
    </w:p>
    <w:p w14:paraId="6240472E" w14:textId="77777777" w:rsidR="0039474C" w:rsidRPr="00BA3B85" w:rsidRDefault="0039474C" w:rsidP="0039474C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By signing this </w:t>
      </w:r>
      <w:proofErr w:type="gramStart"/>
      <w:r w:rsidRPr="00BA3B85">
        <w:rPr>
          <w:rFonts w:ascii="Avenir Next Condensed" w:hAnsi="Avenir Next Condensed"/>
        </w:rPr>
        <w:t>form</w:t>
      </w:r>
      <w:proofErr w:type="gramEnd"/>
      <w:r w:rsidRPr="00BA3B85">
        <w:rPr>
          <w:rFonts w:ascii="Avenir Next Condensed" w:hAnsi="Avenir Next Condensed"/>
        </w:rPr>
        <w:t xml:space="preserve"> you are confirming that you are a resident of </w:t>
      </w:r>
      <w:r>
        <w:rPr>
          <w:rFonts w:ascii="Avenir Next Condensed" w:hAnsi="Avenir Next Condensed"/>
        </w:rPr>
        <w:t>a participating Central Queensland region</w:t>
      </w:r>
      <w:r w:rsidRPr="00BA3B85">
        <w:rPr>
          <w:rFonts w:ascii="Avenir Next Condensed" w:hAnsi="Avenir Next Condensed"/>
        </w:rPr>
        <w:t>.</w:t>
      </w:r>
    </w:p>
    <w:p w14:paraId="7922CADF" w14:textId="1B073DE1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confirm that you have actively participated in the CQ Shopfront project as stated above and that you are interested in building your creative business.</w:t>
      </w:r>
    </w:p>
    <w:p w14:paraId="7FDDA0E0" w14:textId="220A991F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 xml:space="preserve">You will make yourself available for </w:t>
      </w:r>
      <w:r w:rsidR="002974CE">
        <w:rPr>
          <w:rFonts w:ascii="Avenir Next Condensed" w:hAnsi="Avenir Next Condensed"/>
        </w:rPr>
        <w:t>mentorship opportunities</w:t>
      </w:r>
      <w:r w:rsidRPr="00BA3B85">
        <w:rPr>
          <w:rFonts w:ascii="Avenir Next Condensed" w:hAnsi="Avenir Next Condensed"/>
        </w:rPr>
        <w:t xml:space="preserve"> </w:t>
      </w:r>
    </w:p>
    <w:p w14:paraId="66271A95" w14:textId="02DED6C2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agree to work in a collaborative environment with the Artisan in Residence and other mentees and contribute to an exhibition outcome.</w:t>
      </w:r>
    </w:p>
    <w:p w14:paraId="39E18740" w14:textId="120F3BDD" w:rsidR="001251B0" w:rsidRPr="00BA3B85" w:rsidRDefault="001251B0" w:rsidP="00BA3B85">
      <w:pPr>
        <w:pStyle w:val="ListParagraph"/>
        <w:numPr>
          <w:ilvl w:val="0"/>
          <w:numId w:val="7"/>
        </w:numPr>
        <w:jc w:val="both"/>
        <w:rPr>
          <w:rFonts w:ascii="Avenir Next Condensed" w:hAnsi="Avenir Next Condensed"/>
        </w:rPr>
      </w:pPr>
      <w:r w:rsidRPr="00BA3B85">
        <w:rPr>
          <w:rFonts w:ascii="Avenir Next Condensed" w:hAnsi="Avenir Next Condensed"/>
        </w:rPr>
        <w:t>You agree to complete an exit survey after your participation in the residency.</w:t>
      </w:r>
    </w:p>
    <w:p w14:paraId="6D7848DA" w14:textId="14818AB6" w:rsidR="001251B0" w:rsidRDefault="001251B0" w:rsidP="00BA3B85">
      <w:pPr>
        <w:jc w:val="both"/>
        <w:rPr>
          <w:rFonts w:ascii="Avenir Next Condensed" w:hAnsi="Avenir Next Condensed"/>
        </w:rPr>
      </w:pPr>
    </w:p>
    <w:p w14:paraId="48B323E9" w14:textId="7EFC5E84" w:rsidR="001251B0" w:rsidRDefault="001251B0" w:rsidP="00BA3B85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Signature</w:t>
      </w:r>
      <w:r>
        <w:rPr>
          <w:rFonts w:ascii="Avenir Next Condensed" w:hAnsi="Avenir Next Condensed"/>
        </w:rPr>
        <w:tab/>
        <w:t>________________________</w:t>
      </w:r>
    </w:p>
    <w:p w14:paraId="694D2EF8" w14:textId="510FD7C1" w:rsidR="001251B0" w:rsidRDefault="001251B0" w:rsidP="00BA3B85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Name</w:t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________________________</w:t>
      </w:r>
    </w:p>
    <w:p w14:paraId="6CACDABA" w14:textId="7DE91F08" w:rsidR="001251B0" w:rsidRPr="001251B0" w:rsidRDefault="001251B0" w:rsidP="00BA3B85">
      <w:pPr>
        <w:jc w:val="both"/>
        <w:rPr>
          <w:rFonts w:ascii="Avenir Next Condensed" w:hAnsi="Avenir Next Condensed"/>
        </w:rPr>
      </w:pPr>
      <w:r>
        <w:rPr>
          <w:rFonts w:ascii="Avenir Next Condensed" w:hAnsi="Avenir Next Condensed"/>
        </w:rPr>
        <w:t>Date</w:t>
      </w:r>
      <w:r>
        <w:rPr>
          <w:rFonts w:ascii="Avenir Next Condensed" w:hAnsi="Avenir Next Condensed"/>
        </w:rPr>
        <w:tab/>
      </w:r>
      <w:r>
        <w:rPr>
          <w:rFonts w:ascii="Avenir Next Condensed" w:hAnsi="Avenir Next Condensed"/>
        </w:rPr>
        <w:tab/>
        <w:t>____/____/20</w:t>
      </w:r>
      <w:r w:rsidR="00BA3B85">
        <w:rPr>
          <w:rFonts w:ascii="Avenir Next Condensed" w:hAnsi="Avenir Next Condensed"/>
        </w:rPr>
        <w:t>2</w:t>
      </w:r>
      <w:r w:rsidR="002A6723">
        <w:rPr>
          <w:rFonts w:ascii="Avenir Next Condensed" w:hAnsi="Avenir Next Condensed"/>
        </w:rPr>
        <w:t>1</w:t>
      </w:r>
    </w:p>
    <w:p w14:paraId="4F02C8F7" w14:textId="77777777" w:rsidR="001251B0" w:rsidRPr="001251B0" w:rsidRDefault="001251B0" w:rsidP="00BA3B85">
      <w:pPr>
        <w:jc w:val="both"/>
        <w:rPr>
          <w:rFonts w:ascii="Avenir Next Condensed" w:hAnsi="Avenir Next Condensed"/>
        </w:rPr>
      </w:pPr>
    </w:p>
    <w:p w14:paraId="31FAB8EC" w14:textId="77777777" w:rsidR="00BA3B85" w:rsidRPr="001251B0" w:rsidRDefault="00BA3B85">
      <w:pPr>
        <w:jc w:val="both"/>
        <w:rPr>
          <w:rFonts w:ascii="Avenir Next Condensed" w:hAnsi="Avenir Next Condensed"/>
        </w:rPr>
      </w:pPr>
    </w:p>
    <w:sectPr w:rsidR="00BA3B85" w:rsidRPr="001251B0" w:rsidSect="00BA3B85">
      <w:type w:val="continuous"/>
      <w:pgSz w:w="11900" w:h="16840"/>
      <w:pgMar w:top="908" w:right="821" w:bottom="489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Condensed">
    <w:altName w:val="﷽﷽﷽﷽﷽﷽﷽﷽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2AC"/>
    <w:multiLevelType w:val="hybridMultilevel"/>
    <w:tmpl w:val="691E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05D"/>
    <w:multiLevelType w:val="hybridMultilevel"/>
    <w:tmpl w:val="2CA2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73EA"/>
    <w:multiLevelType w:val="hybridMultilevel"/>
    <w:tmpl w:val="3E8E3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77D0B"/>
    <w:multiLevelType w:val="hybridMultilevel"/>
    <w:tmpl w:val="B9E4E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871188"/>
    <w:multiLevelType w:val="hybridMultilevel"/>
    <w:tmpl w:val="97F06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5139C4"/>
    <w:multiLevelType w:val="hybridMultilevel"/>
    <w:tmpl w:val="A3B8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971E8"/>
    <w:multiLevelType w:val="hybridMultilevel"/>
    <w:tmpl w:val="5E100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3C2CBD"/>
    <w:multiLevelType w:val="hybridMultilevel"/>
    <w:tmpl w:val="2F06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21138D"/>
    <w:multiLevelType w:val="hybridMultilevel"/>
    <w:tmpl w:val="7796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1"/>
    <w:rsid w:val="00054E40"/>
    <w:rsid w:val="000D215C"/>
    <w:rsid w:val="000D4169"/>
    <w:rsid w:val="000D5650"/>
    <w:rsid w:val="001251B0"/>
    <w:rsid w:val="00252605"/>
    <w:rsid w:val="002974CE"/>
    <w:rsid w:val="002A6723"/>
    <w:rsid w:val="0039474C"/>
    <w:rsid w:val="0050250C"/>
    <w:rsid w:val="005245DB"/>
    <w:rsid w:val="005A023F"/>
    <w:rsid w:val="00666377"/>
    <w:rsid w:val="00687D96"/>
    <w:rsid w:val="006E07C1"/>
    <w:rsid w:val="007C57BB"/>
    <w:rsid w:val="007F3BA6"/>
    <w:rsid w:val="00996887"/>
    <w:rsid w:val="00A06F76"/>
    <w:rsid w:val="00B3074E"/>
    <w:rsid w:val="00BA3B85"/>
    <w:rsid w:val="00C048DE"/>
    <w:rsid w:val="00C27D2A"/>
    <w:rsid w:val="00E02381"/>
    <w:rsid w:val="00E70D0C"/>
    <w:rsid w:val="00FE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3795"/>
  <w15:chartTrackingRefBased/>
  <w15:docId w15:val="{0942CE79-200E-DE4C-87CF-7673849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D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7D96"/>
    <w:pPr>
      <w:ind w:left="720"/>
      <w:contextualSpacing/>
    </w:pPr>
  </w:style>
  <w:style w:type="table" w:styleId="TableGrid">
    <w:name w:val="Table Grid"/>
    <w:basedOn w:val="TableNormal"/>
    <w:uiPriority w:val="39"/>
    <w:rsid w:val="00687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0D5650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65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@theideasdistillery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lleybul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stitcherycollective.org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Pisani</dc:creator>
  <cp:keywords/>
  <dc:description/>
  <cp:lastModifiedBy>Shelley Pisani</cp:lastModifiedBy>
  <cp:revision>2</cp:revision>
  <dcterms:created xsi:type="dcterms:W3CDTF">2021-02-22T01:08:00Z</dcterms:created>
  <dcterms:modified xsi:type="dcterms:W3CDTF">2021-02-22T01:08:00Z</dcterms:modified>
</cp:coreProperties>
</file>